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C0" w:rsidRPr="008C48C0" w:rsidRDefault="008C48C0" w:rsidP="008C48C0">
      <w:pPr>
        <w:pStyle w:val="Heading1"/>
        <w:rPr>
          <w:rFonts w:eastAsia="Times New Roman"/>
        </w:rPr>
      </w:pPr>
      <w:r w:rsidRPr="008C48C0">
        <w:rPr>
          <w:rFonts w:eastAsia="Times New Roman"/>
        </w:rPr>
        <w:t>PENGUMUMAN BUKTI SETORAN MODAL</w:t>
      </w:r>
    </w:p>
    <w:p w:rsidR="008C48C0" w:rsidRPr="008C48C0" w:rsidRDefault="008C48C0" w:rsidP="008C48C0">
      <w:pPr>
        <w:spacing w:after="0" w:line="300" w:lineRule="atLeast"/>
        <w:outlineLvl w:val="4"/>
        <w:rPr>
          <w:rFonts w:ascii="Arial" w:eastAsia="Times New Roman" w:hAnsi="Arial" w:cs="Arial"/>
          <w:b/>
          <w:bCs/>
          <w:sz w:val="18"/>
          <w:szCs w:val="18"/>
        </w:rPr>
      </w:pPr>
    </w:p>
    <w:p w:rsidR="008C48C0" w:rsidRDefault="008C48C0" w:rsidP="008C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Notaris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pendirian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Perseroan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Pasal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Menteri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M.HH.02.AH.01.01 </w:t>
      </w:r>
      <w:proofErr w:type="spellStart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2009</w:t>
      </w:r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Pengesahan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Pendirian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Perseroan.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penyerahan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setoran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perseroan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menyetor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perseroan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direksi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pendiri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Komisaris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perseroan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setornya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berbunyi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C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C48C0" w:rsidRPr="008C48C0" w:rsidRDefault="008C48C0" w:rsidP="008C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8C0" w:rsidRPr="008C48C0" w:rsidRDefault="008C48C0" w:rsidP="008C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8C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C48C0">
        <w:rPr>
          <w:rFonts w:ascii="Times New Roman" w:eastAsia="Times New Roman" w:hAnsi="Times New Roman" w:cs="Times New Roman"/>
          <w:b/>
          <w:bCs/>
          <w:sz w:val="24"/>
          <w:szCs w:val="24"/>
        </w:rPr>
        <w:t>TELAH DISETORKAN KE DALAM KAS PERUSAHAAN DAN AKAN DISETORKAN KE REKENING PERUSAHAAN SETELAH SK PENGESAHAN DITANDATANGANI</w:t>
      </w:r>
      <w:r w:rsidRPr="008C48C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8C48C0" w:rsidRDefault="008C48C0" w:rsidP="008C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8C0" w:rsidRPr="008C48C0" w:rsidRDefault="008C48C0" w:rsidP="008C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Jakarta,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Pr="008C48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48C0">
        <w:rPr>
          <w:rFonts w:ascii="Times New Roman" w:eastAsia="Times New Roman" w:hAnsi="Times New Roman" w:cs="Times New Roman"/>
          <w:sz w:val="24"/>
          <w:szCs w:val="24"/>
        </w:rPr>
        <w:br/>
        <w:t xml:space="preserve">Tim </w:t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 xml:space="preserve"> SABH</w:t>
      </w:r>
      <w:r w:rsidRPr="008C48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8C0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C48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0A5E" w:rsidRDefault="008C48C0" w:rsidP="008C48C0">
      <w:r w:rsidRPr="008C48C0">
        <w:rPr>
          <w:rFonts w:ascii="Times New Roman" w:eastAsia="Times New Roman" w:hAnsi="Times New Roman" w:cs="Times New Roman"/>
          <w:sz w:val="24"/>
          <w:szCs w:val="24"/>
        </w:rPr>
        <w:t>Dr. Freddy Harris, SH, LL.M, ACCS</w:t>
      </w:r>
    </w:p>
    <w:sectPr w:rsidR="0041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0"/>
    <w:rsid w:val="00410A5E"/>
    <w:rsid w:val="008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8C48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48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8C48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48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Indosight;Lauri Lahi</dc:creator>
  <cp:lastModifiedBy>DELL</cp:lastModifiedBy>
  <cp:revision>1</cp:revision>
  <dcterms:created xsi:type="dcterms:W3CDTF">2012-12-17T06:25:00Z</dcterms:created>
  <dcterms:modified xsi:type="dcterms:W3CDTF">2012-12-17T06:26:00Z</dcterms:modified>
</cp:coreProperties>
</file>